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140" w:lineRule="auto"/>
        <w:ind w:left="0" w:right="600" w:firstLine="0"/>
        <w:rPr>
          <w:color w:val="494c4e"/>
          <w:sz w:val="28"/>
          <w:szCs w:val="28"/>
          <w:highlight w:val="white"/>
        </w:rPr>
      </w:pPr>
      <w:r w:rsidDel="00000000" w:rsidR="00000000" w:rsidRPr="00000000">
        <w:rPr>
          <w:color w:val="494c4e"/>
          <w:sz w:val="28"/>
          <w:szCs w:val="28"/>
          <w:highlight w:val="white"/>
          <w:rtl w:val="0"/>
        </w:rPr>
        <w:t xml:space="preserve">PART 1 A</w:t>
      </w:r>
    </w:p>
    <w:p w:rsidR="00000000" w:rsidDel="00000000" w:rsidP="00000000" w:rsidRDefault="00000000" w:rsidRPr="00000000" w14:paraId="00000002">
      <w:pPr>
        <w:shd w:fill="ffffff" w:val="clear"/>
        <w:spacing w:after="280" w:before="140" w:lineRule="auto"/>
        <w:ind w:left="0" w:right="600" w:firstLine="0"/>
        <w:rPr>
          <w:color w:val="494c4e"/>
          <w:sz w:val="29"/>
          <w:szCs w:val="29"/>
          <w:highlight w:val="white"/>
        </w:rPr>
      </w:pPr>
      <w:r w:rsidDel="00000000" w:rsidR="00000000" w:rsidRPr="00000000">
        <w:rPr>
          <w:b w:val="1"/>
          <w:color w:val="494c4e"/>
          <w:sz w:val="28"/>
          <w:szCs w:val="28"/>
          <w:highlight w:val="white"/>
          <w:rtl w:val="0"/>
        </w:rPr>
        <w:t xml:space="preserve">International vs Domestic: A Comparison Activity (Bombardier vs Canadian Tire)</w:t>
      </w:r>
      <w:r w:rsidDel="00000000" w:rsidR="00000000" w:rsidRPr="00000000">
        <w:rPr>
          <w:rtl w:val="0"/>
        </w:rPr>
      </w:r>
    </w:p>
    <w:p w:rsidR="00000000" w:rsidDel="00000000" w:rsidP="00000000" w:rsidRDefault="00000000" w:rsidRPr="00000000" w14:paraId="00000003">
      <w:pPr>
        <w:shd w:fill="ffffff" w:val="clear"/>
        <w:spacing w:after="280" w:before="140" w:lineRule="auto"/>
        <w:ind w:left="600" w:right="600" w:firstLine="0"/>
        <w:rPr>
          <w:color w:val="494c4e"/>
          <w:sz w:val="29"/>
          <w:szCs w:val="29"/>
          <w:highlight w:val="white"/>
        </w:rPr>
      </w:pPr>
      <w:r w:rsidDel="00000000" w:rsidR="00000000" w:rsidRPr="00000000">
        <w:rPr>
          <w:color w:val="494c4e"/>
          <w:sz w:val="29"/>
          <w:szCs w:val="29"/>
          <w:highlight w:val="white"/>
          <w:rtl w:val="0"/>
        </w:rPr>
        <w:t xml:space="preserve">“</w:t>
      </w:r>
    </w:p>
    <w:p w:rsidR="00000000" w:rsidDel="00000000" w:rsidP="00000000" w:rsidRDefault="00000000" w:rsidRPr="00000000" w14:paraId="00000004">
      <w:pPr>
        <w:shd w:fill="ffffff" w:val="clear"/>
        <w:spacing w:after="280" w:before="140" w:lineRule="auto"/>
        <w:ind w:left="600" w:right="600" w:firstLine="0"/>
        <w:rPr>
          <w:color w:val="494c4e"/>
          <w:sz w:val="29"/>
          <w:szCs w:val="29"/>
          <w:highlight w:val="white"/>
        </w:rPr>
      </w:pPr>
      <w:r w:rsidDel="00000000" w:rsidR="00000000" w:rsidRPr="00000000">
        <w:rPr>
          <w:color w:val="494c4e"/>
          <w:sz w:val="29"/>
          <w:szCs w:val="29"/>
          <w:highlight w:val="white"/>
          <w:rtl w:val="0"/>
        </w:rPr>
        <w:t xml:space="preserve">A Venn Diagram uses overlapping circles or other shapes to illustrate the logical relationships between two or more sets of items. Often, they serve to graphically organize things, highlighting how the items are similar and different.</w:t>
      </w:r>
    </w:p>
    <w:p w:rsidR="00000000" w:rsidDel="00000000" w:rsidP="00000000" w:rsidRDefault="00000000" w:rsidRPr="00000000" w14:paraId="00000005">
      <w:pPr>
        <w:shd w:fill="ffffff" w:val="clear"/>
        <w:spacing w:after="280" w:before="140" w:lineRule="auto"/>
        <w:ind w:left="600" w:right="600" w:firstLine="0"/>
        <w:rPr>
          <w:color w:val="006fbf"/>
          <w:sz w:val="29"/>
          <w:szCs w:val="29"/>
          <w:highlight w:val="white"/>
        </w:rPr>
      </w:pPr>
      <w:r w:rsidDel="00000000" w:rsidR="00000000" w:rsidRPr="00000000">
        <w:rPr>
          <w:color w:val="494c4e"/>
          <w:sz w:val="29"/>
          <w:szCs w:val="29"/>
          <w:highlight w:val="white"/>
          <w:rtl w:val="0"/>
        </w:rPr>
        <w:t xml:space="preserve">~ </w:t>
      </w:r>
      <w:hyperlink r:id="rId6">
        <w:r w:rsidDel="00000000" w:rsidR="00000000" w:rsidRPr="00000000">
          <w:rPr>
            <w:color w:val="006fbf"/>
            <w:sz w:val="29"/>
            <w:szCs w:val="29"/>
            <w:highlight w:val="white"/>
            <w:rtl w:val="0"/>
          </w:rPr>
          <w:t xml:space="preserve">LucidChart</w:t>
        </w:r>
      </w:hyperlink>
      <w:r w:rsidDel="00000000" w:rsidR="00000000" w:rsidRPr="00000000">
        <w:rPr>
          <w:rtl w:val="0"/>
        </w:rPr>
      </w:r>
    </w:p>
    <w:p w:rsidR="00000000" w:rsidDel="00000000" w:rsidP="00000000" w:rsidRDefault="00000000" w:rsidRPr="00000000" w14:paraId="00000006">
      <w:pPr>
        <w:shd w:fill="ffffff" w:val="clear"/>
        <w:spacing w:after="280" w:before="140" w:lineRule="auto"/>
        <w:rPr>
          <w:color w:val="494c4e"/>
          <w:sz w:val="29"/>
          <w:szCs w:val="29"/>
        </w:rPr>
      </w:pPr>
      <w:r w:rsidDel="00000000" w:rsidR="00000000" w:rsidRPr="00000000">
        <w:rPr>
          <w:color w:val="494c4e"/>
          <w:sz w:val="29"/>
          <w:szCs w:val="29"/>
          <w:rtl w:val="0"/>
        </w:rPr>
        <w:t xml:space="preserve">Use a Venn Diagram to compare Bombardier and Canadian Tire. Incorporate key international business terminology in your analysis and comparison of the two companies. Please note that you need 14 points/ideas for each contrast and each comparison</w:t>
      </w:r>
    </w:p>
    <w:p w:rsidR="00000000" w:rsidDel="00000000" w:rsidP="00000000" w:rsidRDefault="00000000" w:rsidRPr="00000000" w14:paraId="00000007">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08">
      <w:pPr>
        <w:shd w:fill="ffffff" w:val="clear"/>
        <w:spacing w:after="280" w:before="140" w:lineRule="auto"/>
        <w:rPr>
          <w:color w:val="494c4e"/>
          <w:sz w:val="29"/>
          <w:szCs w:val="29"/>
        </w:rPr>
      </w:pPr>
      <w:r w:rsidDel="00000000" w:rsidR="00000000" w:rsidRPr="00000000">
        <w:rPr>
          <w:color w:val="494c4e"/>
          <w:sz w:val="29"/>
          <w:szCs w:val="29"/>
          <w:rtl w:val="0"/>
        </w:rPr>
        <w:t xml:space="preserve">You can download and complete this </w:t>
      </w:r>
      <w:hyperlink r:id="rId7">
        <w:r w:rsidDel="00000000" w:rsidR="00000000" w:rsidRPr="00000000">
          <w:rPr>
            <w:color w:val="006fbf"/>
            <w:sz w:val="29"/>
            <w:szCs w:val="29"/>
            <w:rtl w:val="0"/>
          </w:rPr>
          <w:t xml:space="preserve">Venn Diagram template</w:t>
        </w:r>
      </w:hyperlink>
      <w:r w:rsidDel="00000000" w:rsidR="00000000" w:rsidRPr="00000000">
        <w:rPr>
          <w:color w:val="494c4e"/>
          <w:sz w:val="29"/>
          <w:szCs w:val="29"/>
          <w:rtl w:val="0"/>
        </w:rPr>
        <w:t xml:space="preserve">, or you can use online software such as </w:t>
      </w:r>
      <w:hyperlink r:id="rId8">
        <w:r w:rsidDel="00000000" w:rsidR="00000000" w:rsidRPr="00000000">
          <w:rPr>
            <w:color w:val="004489"/>
            <w:sz w:val="29"/>
            <w:szCs w:val="29"/>
            <w:u w:val="single"/>
            <w:rtl w:val="0"/>
          </w:rPr>
          <w:t xml:space="preserve">gliffy</w:t>
        </w:r>
      </w:hyperlink>
      <w:r w:rsidDel="00000000" w:rsidR="00000000" w:rsidRPr="00000000">
        <w:rPr>
          <w:color w:val="494c4e"/>
          <w:sz w:val="29"/>
          <w:szCs w:val="29"/>
          <w:rtl w:val="0"/>
        </w:rPr>
        <w:t xml:space="preserve"> or </w:t>
      </w:r>
      <w:hyperlink r:id="rId9">
        <w:r w:rsidDel="00000000" w:rsidR="00000000" w:rsidRPr="00000000">
          <w:rPr>
            <w:color w:val="006fbf"/>
            <w:sz w:val="29"/>
            <w:szCs w:val="29"/>
            <w:rtl w:val="0"/>
          </w:rPr>
          <w:t xml:space="preserve">creately</w:t>
        </w:r>
      </w:hyperlink>
      <w:r w:rsidDel="00000000" w:rsidR="00000000" w:rsidRPr="00000000">
        <w:rPr>
          <w:color w:val="494c4e"/>
          <w:sz w:val="29"/>
          <w:szCs w:val="29"/>
          <w:rtl w:val="0"/>
        </w:rPr>
        <w:t xml:space="preserve">.</w:t>
      </w:r>
    </w:p>
    <w:p w:rsidR="00000000" w:rsidDel="00000000" w:rsidP="00000000" w:rsidRDefault="00000000" w:rsidRPr="00000000" w14:paraId="00000009">
      <w:pPr>
        <w:shd w:fill="ffffff" w:val="clear"/>
        <w:spacing w:after="280" w:before="140" w:lineRule="auto"/>
        <w:rPr>
          <w:color w:val="494c4e"/>
          <w:sz w:val="29"/>
          <w:szCs w:val="29"/>
        </w:rPr>
      </w:pPr>
      <w:r w:rsidDel="00000000" w:rsidR="00000000" w:rsidRPr="00000000">
        <w:rPr>
          <w:color w:val="494c4e"/>
          <w:sz w:val="29"/>
          <w:szCs w:val="29"/>
          <w:rtl w:val="0"/>
        </w:rPr>
        <w:t xml:space="preserve">When complete, submit your Venn Diagram it as either a PDF, JPEG or PNG file.</w:t>
      </w:r>
    </w:p>
    <w:p w:rsidR="00000000" w:rsidDel="00000000" w:rsidP="00000000" w:rsidRDefault="00000000" w:rsidRPr="00000000" w14:paraId="0000000A">
      <w:pPr>
        <w:shd w:fill="ffffff" w:val="clear"/>
        <w:spacing w:after="280" w:before="140" w:lineRule="auto"/>
        <w:rPr>
          <w:color w:val="494c4e"/>
          <w:sz w:val="29"/>
          <w:szCs w:val="29"/>
        </w:rPr>
      </w:pPr>
      <w:r w:rsidDel="00000000" w:rsidR="00000000" w:rsidRPr="00000000">
        <w:rPr>
          <w:color w:val="494c4e"/>
          <w:sz w:val="29"/>
          <w:szCs w:val="29"/>
          <w:rtl w:val="0"/>
        </w:rPr>
        <w:t xml:space="preserve">Please only use the link below to get the answers </w:t>
      </w:r>
    </w:p>
    <w:p w:rsidR="00000000" w:rsidDel="00000000" w:rsidP="00000000" w:rsidRDefault="00000000" w:rsidRPr="00000000" w14:paraId="0000000B">
      <w:pPr>
        <w:shd w:fill="ffffff" w:val="clear"/>
        <w:spacing w:after="280" w:before="140" w:lineRule="auto"/>
        <w:rPr>
          <w:color w:val="494c4e"/>
          <w:sz w:val="29"/>
          <w:szCs w:val="29"/>
        </w:rPr>
      </w:pPr>
      <w:hyperlink r:id="rId10">
        <w:r w:rsidDel="00000000" w:rsidR="00000000" w:rsidRPr="00000000">
          <w:rPr>
            <w:color w:val="1155cc"/>
            <w:sz w:val="29"/>
            <w:szCs w:val="29"/>
            <w:u w:val="single"/>
            <w:rtl w:val="0"/>
          </w:rPr>
          <w:t xml:space="preserve">https://lah.elearningontario.ca/CMS/public/exported_courses/BBB4M/exported/BBB4MU01/BBB4MU01/BBB4MU01A02/_content.html</w:t>
        </w:r>
      </w:hyperlink>
      <w:r w:rsidDel="00000000" w:rsidR="00000000" w:rsidRPr="00000000">
        <w:rPr>
          <w:color w:val="494c4e"/>
          <w:sz w:val="29"/>
          <w:szCs w:val="29"/>
          <w:rtl w:val="0"/>
        </w:rPr>
        <w:t xml:space="preserve"> </w:t>
      </w:r>
    </w:p>
    <w:p w:rsidR="00000000" w:rsidDel="00000000" w:rsidP="00000000" w:rsidRDefault="00000000" w:rsidRPr="00000000" w14:paraId="0000000C">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0D">
      <w:pPr>
        <w:shd w:fill="ffffff" w:val="clear"/>
        <w:spacing w:after="280" w:before="140" w:lineRule="auto"/>
        <w:rPr>
          <w:color w:val="494c4e"/>
          <w:sz w:val="29"/>
          <w:szCs w:val="29"/>
        </w:rPr>
      </w:pPr>
      <w:r w:rsidDel="00000000" w:rsidR="00000000" w:rsidRPr="00000000">
        <w:rPr>
          <w:color w:val="494c4e"/>
          <w:sz w:val="29"/>
          <w:szCs w:val="29"/>
          <w:rtl w:val="0"/>
        </w:rPr>
        <w:t xml:space="preserve">__________________________________________________________</w:t>
      </w:r>
    </w:p>
    <w:p w:rsidR="00000000" w:rsidDel="00000000" w:rsidP="00000000" w:rsidRDefault="00000000" w:rsidRPr="00000000" w14:paraId="0000000E">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0F">
      <w:pPr>
        <w:shd w:fill="ffffff" w:val="clear"/>
        <w:spacing w:after="280" w:before="140" w:lineRule="auto"/>
        <w:rPr>
          <w:color w:val="494c4e"/>
          <w:sz w:val="29"/>
          <w:szCs w:val="29"/>
        </w:rPr>
      </w:pPr>
      <w:r w:rsidDel="00000000" w:rsidR="00000000" w:rsidRPr="00000000">
        <w:rPr>
          <w:color w:val="494c4e"/>
          <w:sz w:val="29"/>
          <w:szCs w:val="29"/>
          <w:rtl w:val="0"/>
        </w:rPr>
        <w:t xml:space="preserve">PART 1 B</w:t>
      </w:r>
    </w:p>
    <w:p w:rsidR="00000000" w:rsidDel="00000000" w:rsidP="00000000" w:rsidRDefault="00000000" w:rsidRPr="00000000" w14:paraId="00000010">
      <w:pPr>
        <w:shd w:fill="ffffff" w:val="clear"/>
        <w:spacing w:after="280" w:before="140" w:lineRule="auto"/>
        <w:rPr>
          <w:b w:val="1"/>
          <w:color w:val="494c4e"/>
          <w:sz w:val="28"/>
          <w:szCs w:val="28"/>
          <w:highlight w:val="white"/>
        </w:rPr>
      </w:pPr>
      <w:r w:rsidDel="00000000" w:rsidR="00000000" w:rsidRPr="00000000">
        <w:rPr>
          <w:b w:val="1"/>
          <w:color w:val="494c4e"/>
          <w:sz w:val="28"/>
          <w:szCs w:val="28"/>
          <w:highlight w:val="white"/>
          <w:rtl w:val="0"/>
        </w:rPr>
        <w:t xml:space="preserve">Trading Partner Analysis Task</w:t>
      </w:r>
    </w:p>
    <w:p w:rsidR="00000000" w:rsidDel="00000000" w:rsidP="00000000" w:rsidRDefault="00000000" w:rsidRPr="00000000" w14:paraId="00000011">
      <w:pPr>
        <w:shd w:fill="ffffff" w:val="clear"/>
        <w:spacing w:after="280" w:before="140" w:lineRule="auto"/>
        <w:rPr>
          <w:b w:val="1"/>
          <w:color w:val="494c4e"/>
          <w:sz w:val="28"/>
          <w:szCs w:val="28"/>
          <w:highlight w:val="white"/>
        </w:rPr>
      </w:pPr>
      <w:hyperlink r:id="rId11">
        <w:r w:rsidDel="00000000" w:rsidR="00000000" w:rsidRPr="00000000">
          <w:rPr>
            <w:b w:val="1"/>
            <w:color w:val="1155cc"/>
            <w:sz w:val="28"/>
            <w:szCs w:val="28"/>
            <w:highlight w:val="white"/>
            <w:u w:val="single"/>
            <w:rtl w:val="0"/>
          </w:rPr>
          <w:t xml:space="preserve">https://lah.elearningontario.ca/CMS/public/exported_courses/BBB4M/exported/BBB4MU01/BBB4MU01/BBB4MU01A03/_content.html</w:t>
        </w:r>
      </w:hyperlink>
      <w:r w:rsidDel="00000000" w:rsidR="00000000" w:rsidRPr="00000000">
        <w:rPr>
          <w:b w:val="1"/>
          <w:color w:val="494c4e"/>
          <w:sz w:val="28"/>
          <w:szCs w:val="28"/>
          <w:highlight w:val="white"/>
          <w:rtl w:val="0"/>
        </w:rPr>
        <w:t xml:space="preserve"> </w:t>
      </w:r>
    </w:p>
    <w:p w:rsidR="00000000" w:rsidDel="00000000" w:rsidP="00000000" w:rsidRDefault="00000000" w:rsidRPr="00000000" w14:paraId="00000012">
      <w:pPr>
        <w:shd w:fill="ffffff" w:val="clear"/>
        <w:spacing w:after="280" w:before="140" w:lineRule="auto"/>
        <w:rPr>
          <w:b w:val="1"/>
          <w:color w:val="494c4e"/>
          <w:sz w:val="28"/>
          <w:szCs w:val="28"/>
          <w:highlight w:val="white"/>
        </w:rPr>
      </w:pPr>
      <w:hyperlink r:id="rId12">
        <w:r w:rsidDel="00000000" w:rsidR="00000000" w:rsidRPr="00000000">
          <w:rPr>
            <w:color w:val="1155cc"/>
            <w:sz w:val="27"/>
            <w:szCs w:val="27"/>
            <w:u w:val="single"/>
            <w:rtl w:val="0"/>
          </w:rPr>
          <w:t xml:space="preserve">https://docs.google.com/document/d/1ocRKnZwLBffswjoMWqa4lYyamKx-iiOeQWFjuOwZs5A/edit?usp=sharing</w:t>
        </w:r>
      </w:hyperlink>
      <w:r w:rsidDel="00000000" w:rsidR="00000000" w:rsidRPr="00000000">
        <w:rPr>
          <w:color w:val="333333"/>
          <w:sz w:val="27"/>
          <w:szCs w:val="27"/>
          <w:rtl w:val="0"/>
        </w:rPr>
        <w:t xml:space="preserve"> </w:t>
      </w:r>
      <w:r w:rsidDel="00000000" w:rsidR="00000000" w:rsidRPr="00000000">
        <w:rPr>
          <w:rtl w:val="0"/>
        </w:rPr>
      </w:r>
    </w:p>
    <w:p w:rsidR="00000000" w:rsidDel="00000000" w:rsidP="00000000" w:rsidRDefault="00000000" w:rsidRPr="00000000" w14:paraId="00000013">
      <w:pPr>
        <w:shd w:fill="ffffff" w:val="clear"/>
        <w:spacing w:after="280" w:before="140" w:lineRule="auto"/>
        <w:rPr>
          <w:color w:val="494c4e"/>
          <w:sz w:val="29"/>
          <w:szCs w:val="29"/>
        </w:rPr>
      </w:pPr>
      <w:r w:rsidDel="00000000" w:rsidR="00000000" w:rsidRPr="00000000">
        <w:rPr>
          <w:color w:val="494c4e"/>
          <w:sz w:val="29"/>
          <w:szCs w:val="29"/>
          <w:rtl w:val="0"/>
        </w:rPr>
        <w:t xml:space="preserve">Now that you have reviewed the differences between Canada and the United States, you will apply the same method to compare and contrast with Canada and China. Research the Physical, Economic, Political, and Social Characteristics of China and compare them to those of Canada.  (Canada is already done, you just need to do China) </w:t>
      </w:r>
    </w:p>
    <w:p w:rsidR="00000000" w:rsidDel="00000000" w:rsidP="00000000" w:rsidRDefault="00000000" w:rsidRPr="00000000" w14:paraId="00000014">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15">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16">
      <w:pPr>
        <w:shd w:fill="ffffff" w:val="clear"/>
        <w:spacing w:after="280" w:before="140" w:lineRule="auto"/>
        <w:rPr>
          <w:color w:val="494c4e"/>
          <w:sz w:val="29"/>
          <w:szCs w:val="29"/>
        </w:rPr>
      </w:pPr>
      <w:r w:rsidDel="00000000" w:rsidR="00000000" w:rsidRPr="00000000">
        <w:rPr>
          <w:color w:val="494c4e"/>
          <w:sz w:val="29"/>
          <w:szCs w:val="29"/>
          <w:rtl w:val="0"/>
        </w:rPr>
        <w:t xml:space="preserve">__________________________________________________________</w:t>
      </w:r>
    </w:p>
    <w:p w:rsidR="00000000" w:rsidDel="00000000" w:rsidP="00000000" w:rsidRDefault="00000000" w:rsidRPr="00000000" w14:paraId="00000017">
      <w:pPr>
        <w:shd w:fill="ffffff" w:val="clear"/>
        <w:spacing w:after="280" w:before="140" w:lineRule="auto"/>
        <w:rPr>
          <w:color w:val="494c4e"/>
          <w:sz w:val="29"/>
          <w:szCs w:val="29"/>
        </w:rPr>
      </w:pPr>
      <w:r w:rsidDel="00000000" w:rsidR="00000000" w:rsidRPr="00000000">
        <w:rPr>
          <w:rtl w:val="0"/>
        </w:rPr>
      </w:r>
    </w:p>
    <w:p w:rsidR="00000000" w:rsidDel="00000000" w:rsidP="00000000" w:rsidRDefault="00000000" w:rsidRPr="00000000" w14:paraId="00000018">
      <w:pPr>
        <w:shd w:fill="ffffff" w:val="clear"/>
        <w:spacing w:after="280" w:before="140" w:lineRule="auto"/>
        <w:rPr>
          <w:color w:val="494c4e"/>
          <w:sz w:val="29"/>
          <w:szCs w:val="29"/>
        </w:rPr>
      </w:pPr>
      <w:r w:rsidDel="00000000" w:rsidR="00000000" w:rsidRPr="00000000">
        <w:rPr>
          <w:color w:val="494c4e"/>
          <w:sz w:val="29"/>
          <w:szCs w:val="29"/>
          <w:rtl w:val="0"/>
        </w:rPr>
        <w:t xml:space="preserve">PART 2</w:t>
      </w:r>
    </w:p>
    <w:p w:rsidR="00000000" w:rsidDel="00000000" w:rsidP="00000000" w:rsidRDefault="00000000" w:rsidRPr="00000000" w14:paraId="00000019">
      <w:pPr>
        <w:shd w:fill="ffffff" w:val="clear"/>
        <w:spacing w:after="280" w:before="140" w:lineRule="auto"/>
        <w:rPr>
          <w:b w:val="1"/>
          <w:color w:val="494c4e"/>
          <w:sz w:val="36"/>
          <w:szCs w:val="36"/>
          <w:highlight w:val="white"/>
        </w:rPr>
      </w:pPr>
      <w:r w:rsidDel="00000000" w:rsidR="00000000" w:rsidRPr="00000000">
        <w:rPr>
          <w:b w:val="1"/>
          <w:color w:val="494c4e"/>
          <w:sz w:val="36"/>
          <w:szCs w:val="36"/>
          <w:highlight w:val="white"/>
          <w:rtl w:val="0"/>
        </w:rPr>
        <w:t xml:space="preserve">Scavenger Hunt Task</w:t>
      </w:r>
    </w:p>
    <w:p w:rsidR="00000000" w:rsidDel="00000000" w:rsidP="00000000" w:rsidRDefault="00000000" w:rsidRPr="00000000" w14:paraId="0000001A">
      <w:pPr>
        <w:shd w:fill="ffffff" w:val="clear"/>
        <w:spacing w:after="280" w:before="140" w:lineRule="auto"/>
        <w:rPr>
          <w:b w:val="1"/>
          <w:color w:val="494c4e"/>
          <w:sz w:val="14"/>
          <w:szCs w:val="14"/>
          <w:highlight w:val="white"/>
        </w:rPr>
      </w:pPr>
      <w:r w:rsidDel="00000000" w:rsidR="00000000" w:rsidRPr="00000000">
        <w:rPr>
          <w:rtl w:val="0"/>
        </w:rPr>
      </w:r>
    </w:p>
    <w:p w:rsidR="00000000" w:rsidDel="00000000" w:rsidP="00000000" w:rsidRDefault="00000000" w:rsidRPr="00000000" w14:paraId="0000001B">
      <w:pPr>
        <w:shd w:fill="ffffff" w:val="clear"/>
        <w:spacing w:after="280" w:before="140" w:lineRule="auto"/>
        <w:rPr>
          <w:color w:val="494c4e"/>
          <w:sz w:val="29"/>
          <w:szCs w:val="29"/>
        </w:rPr>
      </w:pPr>
      <w:r w:rsidDel="00000000" w:rsidR="00000000" w:rsidRPr="00000000">
        <w:rPr>
          <w:color w:val="494c4e"/>
          <w:sz w:val="29"/>
          <w:szCs w:val="29"/>
          <w:rtl w:val="0"/>
        </w:rPr>
        <w:t xml:space="preserve">Instructions</w:t>
      </w:r>
    </w:p>
    <w:p w:rsidR="00000000" w:rsidDel="00000000" w:rsidP="00000000" w:rsidRDefault="00000000" w:rsidRPr="00000000" w14:paraId="0000001C">
      <w:pPr>
        <w:shd w:fill="ffffff" w:val="clear"/>
        <w:spacing w:after="280" w:before="140" w:lineRule="auto"/>
        <w:rPr>
          <w:b w:val="1"/>
          <w:i w:val="1"/>
          <w:color w:val="cc0000"/>
          <w:sz w:val="29"/>
          <w:szCs w:val="29"/>
        </w:rPr>
      </w:pPr>
      <w:r w:rsidDel="00000000" w:rsidR="00000000" w:rsidRPr="00000000">
        <w:rPr>
          <w:b w:val="1"/>
          <w:i w:val="1"/>
          <w:color w:val="cc0000"/>
          <w:sz w:val="29"/>
          <w:szCs w:val="29"/>
          <w:rtl w:val="0"/>
        </w:rPr>
        <w:t xml:space="preserve">** NOTE: You will need to refer to the "Canada Connections" section of the content for your research of this assignment </w:t>
      </w:r>
    </w:p>
    <w:p w:rsidR="00000000" w:rsidDel="00000000" w:rsidP="00000000" w:rsidRDefault="00000000" w:rsidRPr="00000000" w14:paraId="0000001D">
      <w:pPr>
        <w:shd w:fill="ffffff" w:val="clear"/>
        <w:spacing w:after="280" w:before="140" w:lineRule="auto"/>
        <w:rPr>
          <w:b w:val="1"/>
          <w:i w:val="1"/>
          <w:color w:val="cc0000"/>
          <w:sz w:val="29"/>
          <w:szCs w:val="29"/>
        </w:rPr>
      </w:pPr>
      <w:hyperlink r:id="rId13">
        <w:r w:rsidDel="00000000" w:rsidR="00000000" w:rsidRPr="00000000">
          <w:rPr>
            <w:b w:val="1"/>
            <w:i w:val="1"/>
            <w:color w:val="1155cc"/>
            <w:sz w:val="29"/>
            <w:szCs w:val="29"/>
            <w:u w:val="single"/>
            <w:rtl w:val="0"/>
          </w:rPr>
          <w:t xml:space="preserve">https://docs.google.com/presentation/d/1QWJK37ERqH44pSmJe_HqNJT5QbLbZsUzr9J0aDKrEiA/edit?usp=sharing</w:t>
        </w:r>
      </w:hyperlink>
      <w:r w:rsidDel="00000000" w:rsidR="00000000" w:rsidRPr="00000000">
        <w:rPr>
          <w:b w:val="1"/>
          <w:i w:val="1"/>
          <w:color w:val="cc0000"/>
          <w:sz w:val="29"/>
          <w:szCs w:val="29"/>
          <w:rtl w:val="0"/>
        </w:rPr>
        <w:t xml:space="preserve"> </w:t>
      </w:r>
    </w:p>
    <w:p w:rsidR="00000000" w:rsidDel="00000000" w:rsidP="00000000" w:rsidRDefault="00000000" w:rsidRPr="00000000" w14:paraId="0000001E">
      <w:pPr>
        <w:shd w:fill="ffffff" w:val="clear"/>
        <w:spacing w:after="280" w:before="140" w:lineRule="auto"/>
        <w:rPr>
          <w:b w:val="1"/>
          <w:color w:val="4500db"/>
          <w:sz w:val="29"/>
          <w:szCs w:val="29"/>
        </w:rPr>
      </w:pPr>
      <w:r w:rsidDel="00000000" w:rsidR="00000000" w:rsidRPr="00000000">
        <w:rPr>
          <w:color w:val="494c4e"/>
          <w:sz w:val="29"/>
          <w:szCs w:val="29"/>
          <w:rtl w:val="0"/>
        </w:rPr>
        <w:t xml:space="preserve">Complete the following Scavenger Hunt tasks and then share your results as a </w:t>
      </w:r>
      <w:r w:rsidDel="00000000" w:rsidR="00000000" w:rsidRPr="00000000">
        <w:rPr>
          <w:b w:val="1"/>
          <w:color w:val="4500db"/>
          <w:sz w:val="29"/>
          <w:szCs w:val="29"/>
          <w:rtl w:val="0"/>
        </w:rPr>
        <w:t xml:space="preserve">Google Slides (12-14 slides), MS Powerpoint (12-14 slides)  </w:t>
      </w:r>
    </w:p>
    <w:p w:rsidR="00000000" w:rsidDel="00000000" w:rsidP="00000000" w:rsidRDefault="00000000" w:rsidRPr="00000000" w14:paraId="0000001F">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1</w:t>
      </w:r>
      <w:r w:rsidDel="00000000" w:rsidR="00000000" w:rsidRPr="00000000">
        <w:rPr>
          <w:color w:val="990006"/>
          <w:sz w:val="29"/>
          <w:szCs w:val="29"/>
          <w:rtl w:val="0"/>
        </w:rPr>
        <w:t xml:space="preserve"> - Choose a country. Who is the Canadian ambassador to that country? Find a photo if possible.</w:t>
      </w:r>
    </w:p>
    <w:p w:rsidR="00000000" w:rsidDel="00000000" w:rsidP="00000000" w:rsidRDefault="00000000" w:rsidRPr="00000000" w14:paraId="00000020">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2</w:t>
      </w:r>
      <w:r w:rsidDel="00000000" w:rsidR="00000000" w:rsidRPr="00000000">
        <w:rPr>
          <w:color w:val="990006"/>
          <w:sz w:val="29"/>
          <w:szCs w:val="29"/>
          <w:rtl w:val="0"/>
        </w:rPr>
        <w:t xml:space="preserve"> - Where is the Canadian embassy located in that country?</w:t>
      </w:r>
    </w:p>
    <w:p w:rsidR="00000000" w:rsidDel="00000000" w:rsidP="00000000" w:rsidRDefault="00000000" w:rsidRPr="00000000" w14:paraId="00000021">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3</w:t>
      </w:r>
      <w:r w:rsidDel="00000000" w:rsidR="00000000" w:rsidRPr="00000000">
        <w:rPr>
          <w:color w:val="990006"/>
          <w:sz w:val="29"/>
          <w:szCs w:val="29"/>
          <w:rtl w:val="0"/>
        </w:rPr>
        <w:t xml:space="preserve"> - Identify the country’s currency and find the current Canadian exchange rate for this currency.</w:t>
      </w:r>
    </w:p>
    <w:p w:rsidR="00000000" w:rsidDel="00000000" w:rsidP="00000000" w:rsidRDefault="00000000" w:rsidRPr="00000000" w14:paraId="00000022">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4</w:t>
      </w:r>
      <w:r w:rsidDel="00000000" w:rsidR="00000000" w:rsidRPr="00000000">
        <w:rPr>
          <w:color w:val="990006"/>
          <w:sz w:val="29"/>
          <w:szCs w:val="29"/>
          <w:rtl w:val="0"/>
        </w:rPr>
        <w:t xml:space="preserve"> - Identify two (2) different trade agreements or international organizations that might help to facilitate Canadian trade with this country.</w:t>
      </w:r>
    </w:p>
    <w:p w:rsidR="00000000" w:rsidDel="00000000" w:rsidP="00000000" w:rsidRDefault="00000000" w:rsidRPr="00000000" w14:paraId="00000023">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5</w:t>
      </w:r>
      <w:r w:rsidDel="00000000" w:rsidR="00000000" w:rsidRPr="00000000">
        <w:rPr>
          <w:color w:val="990006"/>
          <w:sz w:val="29"/>
          <w:szCs w:val="29"/>
          <w:rtl w:val="0"/>
        </w:rPr>
        <w:t xml:space="preserve"> - Find three (3) different lobbying groups in this country. For each, identify an issue that the group might be concerned with.</w:t>
      </w:r>
    </w:p>
    <w:p w:rsidR="00000000" w:rsidDel="00000000" w:rsidP="00000000" w:rsidRDefault="00000000" w:rsidRPr="00000000" w14:paraId="00000024">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6</w:t>
      </w:r>
      <w:r w:rsidDel="00000000" w:rsidR="00000000" w:rsidRPr="00000000">
        <w:rPr>
          <w:color w:val="990006"/>
          <w:sz w:val="29"/>
          <w:szCs w:val="29"/>
          <w:rtl w:val="0"/>
        </w:rPr>
        <w:t xml:space="preserve"> - Has Canada ever taken a trade mission to this country? If so, when?</w:t>
      </w:r>
    </w:p>
    <w:p w:rsidR="00000000" w:rsidDel="00000000" w:rsidP="00000000" w:rsidRDefault="00000000" w:rsidRPr="00000000" w14:paraId="00000025">
      <w:pPr>
        <w:shd w:fill="ffffff" w:val="clear"/>
        <w:spacing w:after="280" w:before="140" w:lineRule="auto"/>
        <w:rPr>
          <w:color w:val="990006"/>
          <w:sz w:val="29"/>
          <w:szCs w:val="29"/>
        </w:rPr>
      </w:pPr>
      <w:r w:rsidDel="00000000" w:rsidR="00000000" w:rsidRPr="00000000">
        <w:rPr>
          <w:b w:val="1"/>
          <w:color w:val="990006"/>
          <w:sz w:val="29"/>
          <w:szCs w:val="29"/>
          <w:rtl w:val="0"/>
        </w:rPr>
        <w:t xml:space="preserve">Task 7</w:t>
      </w:r>
      <w:r w:rsidDel="00000000" w:rsidR="00000000" w:rsidRPr="00000000">
        <w:rPr>
          <w:color w:val="990006"/>
          <w:sz w:val="29"/>
          <w:szCs w:val="29"/>
          <w:rtl w:val="0"/>
        </w:rPr>
        <w:t xml:space="preserve"> - Visit the Jr. Team Canada site. Assume that you are submitting an application. How would you answer the required questions:</w:t>
      </w:r>
    </w:p>
    <w:p w:rsidR="00000000" w:rsidDel="00000000" w:rsidP="00000000" w:rsidRDefault="00000000" w:rsidRPr="00000000" w14:paraId="00000026">
      <w:pPr>
        <w:numPr>
          <w:ilvl w:val="0"/>
          <w:numId w:val="1"/>
        </w:numPr>
        <w:shd w:fill="ffffff" w:val="clear"/>
        <w:spacing w:after="0" w:afterAutospacing="0" w:before="500" w:lineRule="auto"/>
        <w:ind w:left="720" w:hanging="360"/>
      </w:pPr>
      <w:r w:rsidDel="00000000" w:rsidR="00000000" w:rsidRPr="00000000">
        <w:rPr>
          <w:color w:val="990006"/>
          <w:sz w:val="29"/>
          <w:szCs w:val="29"/>
          <w:rtl w:val="0"/>
        </w:rPr>
        <w:t xml:space="preserve">What makes you unique and what skills/attributes could you bring to a mission team?</w:t>
      </w:r>
    </w:p>
    <w:p w:rsidR="00000000" w:rsidDel="00000000" w:rsidP="00000000" w:rsidRDefault="00000000" w:rsidRPr="00000000" w14:paraId="00000027">
      <w:pPr>
        <w:numPr>
          <w:ilvl w:val="0"/>
          <w:numId w:val="1"/>
        </w:numPr>
        <w:shd w:fill="ffffff" w:val="clear"/>
        <w:spacing w:after="0" w:afterAutospacing="0" w:before="0" w:beforeAutospacing="0" w:lineRule="auto"/>
        <w:ind w:left="720" w:hanging="360"/>
      </w:pPr>
      <w:r w:rsidDel="00000000" w:rsidR="00000000" w:rsidRPr="00000000">
        <w:rPr>
          <w:color w:val="990006"/>
          <w:sz w:val="29"/>
          <w:szCs w:val="29"/>
          <w:rtl w:val="0"/>
        </w:rPr>
        <w:t xml:space="preserve">If you were selected for a trade mission, how could you use the experience to give back to Global Vision and your community?</w:t>
      </w:r>
    </w:p>
    <w:p w:rsidR="00000000" w:rsidDel="00000000" w:rsidP="00000000" w:rsidRDefault="00000000" w:rsidRPr="00000000" w14:paraId="00000028">
      <w:pPr>
        <w:numPr>
          <w:ilvl w:val="0"/>
          <w:numId w:val="1"/>
        </w:numPr>
        <w:shd w:fill="ffffff" w:val="clear"/>
        <w:spacing w:after="500" w:before="0" w:beforeAutospacing="0" w:lineRule="auto"/>
        <w:ind w:left="720" w:hanging="360"/>
      </w:pPr>
      <w:r w:rsidDel="00000000" w:rsidR="00000000" w:rsidRPr="00000000">
        <w:rPr>
          <w:color w:val="990006"/>
          <w:sz w:val="29"/>
          <w:szCs w:val="29"/>
          <w:rtl w:val="0"/>
        </w:rPr>
        <w:t xml:space="preserve">What sectors would you choose to represent and why?</w:t>
      </w:r>
    </w:p>
    <w:p w:rsidR="00000000" w:rsidDel="00000000" w:rsidP="00000000" w:rsidRDefault="00000000" w:rsidRPr="00000000" w14:paraId="00000029">
      <w:pPr>
        <w:shd w:fill="ffffff" w:val="clear"/>
        <w:spacing w:after="280" w:before="140" w:lineRule="auto"/>
        <w:rPr>
          <w:color w:val="494c4e"/>
          <w:sz w:val="29"/>
          <w:szCs w:val="29"/>
          <w:shd w:fill="fff2cc" w:val="clear"/>
        </w:rPr>
      </w:pPr>
      <w:r w:rsidDel="00000000" w:rsidR="00000000" w:rsidRPr="00000000">
        <w:rPr>
          <w:color w:val="494c4e"/>
          <w:sz w:val="29"/>
          <w:szCs w:val="29"/>
          <w:shd w:fill="fff2cc" w:val="clear"/>
          <w:rtl w:val="0"/>
        </w:rPr>
        <w:t xml:space="preserve">Before you submit your work! Make sure that you can respond YES to the following statements:</w:t>
      </w:r>
    </w:p>
    <w:p w:rsidR="00000000" w:rsidDel="00000000" w:rsidP="00000000" w:rsidRDefault="00000000" w:rsidRPr="00000000" w14:paraId="0000002A">
      <w:pPr>
        <w:numPr>
          <w:ilvl w:val="0"/>
          <w:numId w:val="2"/>
        </w:numPr>
        <w:shd w:fill="ffffff" w:val="clear"/>
        <w:spacing w:after="0" w:afterAutospacing="0" w:before="500" w:lineRule="auto"/>
        <w:ind w:left="720" w:hanging="360"/>
      </w:pPr>
      <w:r w:rsidDel="00000000" w:rsidR="00000000" w:rsidRPr="00000000">
        <w:rPr>
          <w:color w:val="494c4e"/>
          <w:sz w:val="29"/>
          <w:szCs w:val="29"/>
          <w:rtl w:val="0"/>
        </w:rPr>
        <w:t xml:space="preserve">I have selected a country.</w:t>
      </w:r>
    </w:p>
    <w:p w:rsidR="00000000" w:rsidDel="00000000" w:rsidP="00000000" w:rsidRDefault="00000000" w:rsidRPr="00000000" w14:paraId="0000002B">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discovered who the Canadian ambassador is to my selected country and included a photo, where possible.</w:t>
      </w:r>
    </w:p>
    <w:p w:rsidR="00000000" w:rsidDel="00000000" w:rsidP="00000000" w:rsidRDefault="00000000" w:rsidRPr="00000000" w14:paraId="0000002C">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identified where the embassy is located in my selected country.</w:t>
      </w:r>
    </w:p>
    <w:p w:rsidR="00000000" w:rsidDel="00000000" w:rsidP="00000000" w:rsidRDefault="00000000" w:rsidRPr="00000000" w14:paraId="0000002D">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identified the type of currency and provided the current exchange rate.</w:t>
      </w:r>
    </w:p>
    <w:p w:rsidR="00000000" w:rsidDel="00000000" w:rsidP="00000000" w:rsidRDefault="00000000" w:rsidRPr="00000000" w14:paraId="0000002E">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identified two different trade agreements or international organizations that might help to facilitate Canadian trade with my country.</w:t>
      </w:r>
    </w:p>
    <w:p w:rsidR="00000000" w:rsidDel="00000000" w:rsidP="00000000" w:rsidRDefault="00000000" w:rsidRPr="00000000" w14:paraId="0000002F">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found three different lobbying groups in my selected country and provided an issue that each group is concerned about.</w:t>
      </w:r>
    </w:p>
    <w:p w:rsidR="00000000" w:rsidDel="00000000" w:rsidP="00000000" w:rsidRDefault="00000000" w:rsidRPr="00000000" w14:paraId="00000030">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indicated whether Canada has ever taken a trade mission to this country and if so, when.</w:t>
      </w:r>
    </w:p>
    <w:p w:rsidR="00000000" w:rsidDel="00000000" w:rsidP="00000000" w:rsidRDefault="00000000" w:rsidRPr="00000000" w14:paraId="00000031">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visited the Junior Team Canada Site.</w:t>
      </w:r>
    </w:p>
    <w:p w:rsidR="00000000" w:rsidDel="00000000" w:rsidP="00000000" w:rsidRDefault="00000000" w:rsidRPr="00000000" w14:paraId="00000032">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indicated what makes me unique and what skills/attributes that I bring to the mission team.</w:t>
      </w:r>
    </w:p>
    <w:p w:rsidR="00000000" w:rsidDel="00000000" w:rsidP="00000000" w:rsidRDefault="00000000" w:rsidRPr="00000000" w14:paraId="00000033">
      <w:pPr>
        <w:numPr>
          <w:ilvl w:val="0"/>
          <w:numId w:val="2"/>
        </w:numPr>
        <w:shd w:fill="ffffff" w:val="clear"/>
        <w:spacing w:after="0" w:afterAutospacing="0" w:before="0" w:beforeAutospacing="0" w:lineRule="auto"/>
        <w:ind w:left="720" w:hanging="360"/>
      </w:pPr>
      <w:r w:rsidDel="00000000" w:rsidR="00000000" w:rsidRPr="00000000">
        <w:rPr>
          <w:color w:val="494c4e"/>
          <w:sz w:val="29"/>
          <w:szCs w:val="29"/>
          <w:rtl w:val="0"/>
        </w:rPr>
        <w:t xml:space="preserve">I have replied how I might use the experience to give back to Global Vision and my community if I were selected.</w:t>
      </w:r>
    </w:p>
    <w:p w:rsidR="00000000" w:rsidDel="00000000" w:rsidP="00000000" w:rsidRDefault="00000000" w:rsidRPr="00000000" w14:paraId="00000034">
      <w:pPr>
        <w:numPr>
          <w:ilvl w:val="0"/>
          <w:numId w:val="2"/>
        </w:numPr>
        <w:shd w:fill="ffffff" w:val="clear"/>
        <w:spacing w:after="500" w:before="0" w:beforeAutospacing="0" w:lineRule="auto"/>
        <w:ind w:left="720" w:hanging="360"/>
      </w:pPr>
      <w:r w:rsidDel="00000000" w:rsidR="00000000" w:rsidRPr="00000000">
        <w:rPr>
          <w:color w:val="494c4e"/>
          <w:sz w:val="29"/>
          <w:szCs w:val="29"/>
          <w:rtl w:val="0"/>
        </w:rPr>
        <w:t xml:space="preserve">I have indicated which sectors I would choose to represent and why.</w:t>
      </w:r>
    </w:p>
    <w:p w:rsidR="00000000" w:rsidDel="00000000" w:rsidP="00000000" w:rsidRDefault="00000000" w:rsidRPr="00000000" w14:paraId="00000035">
      <w:pPr>
        <w:shd w:fill="ffffff" w:val="clear"/>
        <w:spacing w:after="500" w:before="500" w:lineRule="auto"/>
        <w:rPr>
          <w:color w:val="494c4e"/>
          <w:sz w:val="29"/>
          <w:szCs w:val="29"/>
        </w:rPr>
      </w:pPr>
      <w:r w:rsidDel="00000000" w:rsidR="00000000" w:rsidRPr="00000000">
        <w:rPr>
          <w:color w:val="494c4e"/>
          <w:sz w:val="29"/>
          <w:szCs w:val="29"/>
          <w:rtl w:val="0"/>
        </w:rPr>
        <w:t xml:space="preserve">Exemplar:</w:t>
      </w:r>
    </w:p>
    <w:p w:rsidR="00000000" w:rsidDel="00000000" w:rsidP="00000000" w:rsidRDefault="00000000" w:rsidRPr="00000000" w14:paraId="00000036">
      <w:pPr>
        <w:shd w:fill="ffffff" w:val="clear"/>
        <w:spacing w:after="280" w:before="140" w:lineRule="auto"/>
        <w:rPr>
          <w:color w:val="006fbf"/>
          <w:sz w:val="29"/>
          <w:szCs w:val="29"/>
        </w:rPr>
      </w:pPr>
      <w:hyperlink r:id="rId14">
        <w:r w:rsidDel="00000000" w:rsidR="00000000" w:rsidRPr="00000000">
          <w:rPr>
            <w:color w:val="1155cc"/>
            <w:sz w:val="29"/>
            <w:szCs w:val="29"/>
            <w:u w:val="single"/>
            <w:rtl w:val="0"/>
          </w:rPr>
          <w:t xml:space="preserve">https://docs.google.com/presentation/d/1LFIyhw84giABRZTydUxDCyPjZei8iv2cCB2S4Xo0htE/edit?usp=sharing</w:t>
        </w:r>
      </w:hyperlink>
      <w:r w:rsidDel="00000000" w:rsidR="00000000" w:rsidRPr="00000000">
        <w:rPr>
          <w:color w:val="006fbf"/>
          <w:sz w:val="29"/>
          <w:szCs w:val="29"/>
          <w:rtl w:val="0"/>
        </w:rPr>
        <w:t xml:space="preserve"> </w:t>
      </w:r>
    </w:p>
    <w:p w:rsidR="00000000" w:rsidDel="00000000" w:rsidP="00000000" w:rsidRDefault="00000000" w:rsidRPr="00000000" w14:paraId="00000037">
      <w:pPr>
        <w:shd w:fill="ffffff" w:val="clear"/>
        <w:spacing w:after="280" w:before="140" w:lineRule="auto"/>
        <w:rPr>
          <w:color w:val="494c4e"/>
          <w:sz w:val="28"/>
          <w:szCs w:val="28"/>
        </w:rPr>
      </w:pPr>
      <w:r w:rsidDel="00000000" w:rsidR="00000000" w:rsidRPr="00000000">
        <w:rPr>
          <w:rtl w:val="0"/>
        </w:rPr>
      </w:r>
    </w:p>
    <w:p w:rsidR="00000000" w:rsidDel="00000000" w:rsidP="00000000" w:rsidRDefault="00000000" w:rsidRPr="00000000" w14:paraId="00000038">
      <w:pPr>
        <w:shd w:fill="ffffff" w:val="clear"/>
        <w:spacing w:after="280" w:before="140" w:lineRule="auto"/>
        <w:rPr>
          <w:color w:val="494c4e"/>
          <w:sz w:val="28"/>
          <w:szCs w:val="28"/>
        </w:rPr>
      </w:pPr>
      <w:r w:rsidDel="00000000" w:rsidR="00000000" w:rsidRPr="00000000">
        <w:rPr>
          <w:rtl w:val="0"/>
        </w:rPr>
      </w:r>
    </w:p>
    <w:p w:rsidR="00000000" w:rsidDel="00000000" w:rsidP="00000000" w:rsidRDefault="00000000" w:rsidRPr="00000000" w14:paraId="00000039">
      <w:pPr>
        <w:shd w:fill="ffffff" w:val="clear"/>
        <w:spacing w:after="280" w:before="140" w:lineRule="auto"/>
        <w:rPr>
          <w:color w:val="494c4e"/>
          <w:sz w:val="28"/>
          <w:szCs w:val="28"/>
        </w:rPr>
      </w:pPr>
      <w:r w:rsidDel="00000000" w:rsidR="00000000" w:rsidRPr="00000000">
        <w:rPr>
          <w:rtl w:val="0"/>
        </w:rPr>
      </w:r>
    </w:p>
    <w:p w:rsidR="00000000" w:rsidDel="00000000" w:rsidP="00000000" w:rsidRDefault="00000000" w:rsidRPr="00000000" w14:paraId="0000003A">
      <w:pPr>
        <w:shd w:fill="ffffff" w:val="clear"/>
        <w:spacing w:after="280" w:before="140" w:lineRule="auto"/>
        <w:rPr>
          <w:color w:val="494c4e"/>
          <w:sz w:val="28"/>
          <w:szCs w:val="28"/>
        </w:rPr>
      </w:pPr>
      <w:r w:rsidDel="00000000" w:rsidR="00000000" w:rsidRPr="00000000">
        <w:rPr>
          <w:rtl w:val="0"/>
        </w:rPr>
      </w:r>
    </w:p>
    <w:p w:rsidR="00000000" w:rsidDel="00000000" w:rsidP="00000000" w:rsidRDefault="00000000" w:rsidRPr="00000000" w14:paraId="0000003B">
      <w:pPr>
        <w:shd w:fill="ffffff" w:val="clear"/>
        <w:spacing w:after="280" w:before="140" w:lineRule="auto"/>
        <w:rPr>
          <w:color w:val="494c4e"/>
          <w:sz w:val="28"/>
          <w:szCs w:val="28"/>
        </w:rPr>
      </w:pPr>
      <w:r w:rsidDel="00000000" w:rsidR="00000000" w:rsidRPr="00000000">
        <w:rPr>
          <w:rtl w:val="0"/>
        </w:rPr>
      </w:r>
    </w:p>
    <w:p w:rsidR="00000000" w:rsidDel="00000000" w:rsidP="00000000" w:rsidRDefault="00000000" w:rsidRPr="00000000" w14:paraId="0000003C">
      <w:pPr>
        <w:shd w:fill="ffffff" w:val="clear"/>
        <w:spacing w:after="280" w:before="140" w:lineRule="auto"/>
        <w:rPr>
          <w:b w:val="1"/>
          <w:color w:val="494c4e"/>
          <w:sz w:val="28"/>
          <w:szCs w:val="28"/>
        </w:rPr>
      </w:pPr>
      <w:r w:rsidDel="00000000" w:rsidR="00000000" w:rsidRPr="00000000">
        <w:rPr>
          <w:b w:val="1"/>
          <w:color w:val="494c4e"/>
          <w:sz w:val="28"/>
          <w:szCs w:val="28"/>
          <w:rtl w:val="0"/>
        </w:rPr>
        <w:t xml:space="preserve">Rubric: </w:t>
      </w:r>
      <w:r w:rsidDel="00000000" w:rsidR="00000000" w:rsidRPr="00000000">
        <w:rPr>
          <w:b w:val="1"/>
          <w:color w:val="494c4e"/>
          <w:sz w:val="28"/>
          <w:szCs w:val="28"/>
          <w:highlight w:val="white"/>
          <w:rtl w:val="0"/>
        </w:rPr>
        <w:t xml:space="preserve">Scavenger Hunt Task</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-676274</wp:posOffset>
            </wp:positionH>
            <wp:positionV relativeFrom="paragraph">
              <wp:posOffset>133350</wp:posOffset>
            </wp:positionV>
            <wp:extent cx="7296830" cy="392906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296830" cy="3929063"/>
                    </a:xfrm>
                    <a:prstGeom prst="rect"/>
                    <a:ln/>
                  </pic:spPr>
                </pic:pic>
              </a:graphicData>
            </a:graphic>
          </wp:anchor>
        </w:draw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94c4e"/>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94c4e"/>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ah.elearningontario.ca/CMS/public/exported_courses/BBB4M/exported/BBB4MU01/BBB4MU01/BBB4MU01A03/_content.html" TargetMode="External"/><Relationship Id="rId10" Type="http://schemas.openxmlformats.org/officeDocument/2006/relationships/hyperlink" Target="https://lah.elearningontario.ca/CMS/public/exported_courses/BBB4M/exported/BBB4MU01/BBB4MU01/BBB4MU01A02/_content.html" TargetMode="External"/><Relationship Id="rId13" Type="http://schemas.openxmlformats.org/officeDocument/2006/relationships/hyperlink" Target="https://docs.google.com/presentation/d/1QWJK37ERqH44pSmJe_HqNJT5QbLbZsUzr9J0aDKrEiA/edit?usp=sharing" TargetMode="External"/><Relationship Id="rId12" Type="http://schemas.openxmlformats.org/officeDocument/2006/relationships/hyperlink" Target="https://docs.google.com/document/d/1ocRKnZwLBffswjoMWqa4lYyamKx-iiOeQWFjuOwZs5A/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ely.com/app/?tempID=hp2c01jf1&amp;login_type=demo" TargetMode="External"/><Relationship Id="rId15" Type="http://schemas.openxmlformats.org/officeDocument/2006/relationships/image" Target="media/image1.png"/><Relationship Id="rId14" Type="http://schemas.openxmlformats.org/officeDocument/2006/relationships/hyperlink" Target="https://docs.google.com/presentation/d/1LFIyhw84giABRZTydUxDCyPjZei8iv2cCB2S4Xo0htE/edit?usp=sharing" TargetMode="External"/><Relationship Id="rId5" Type="http://schemas.openxmlformats.org/officeDocument/2006/relationships/styles" Target="styles.xml"/><Relationship Id="rId6" Type="http://schemas.openxmlformats.org/officeDocument/2006/relationships/hyperlink" Target="https://www.lucidchart.com/pages/venn-diagram" TargetMode="External"/><Relationship Id="rId7" Type="http://schemas.openxmlformats.org/officeDocument/2006/relationships/hyperlink" Target="https://tdsb.elearningontario.ca//content/enforced/20706231-BBB4M-11CWTFNS-20211010/BBB4MU01/BBB4MU01A02/_teacher/Venn-CdnTireBombardier.rtf?_&amp;d2lSessionVal=u7lqvzHhZzPfLUHKIwwT7Sglm&amp;ou=20706231" TargetMode="External"/><Relationship Id="rId8" Type="http://schemas.openxmlformats.org/officeDocument/2006/relationships/hyperlink" Target="https://go.gliffy.com/go/html5/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